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FA9" w:rsidRPr="006B496E" w:rsidRDefault="00BD15BA" w:rsidP="003A66C1">
      <w:pPr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561FA9" w:rsidRPr="006B496E">
        <w:rPr>
          <w:rFonts w:ascii="Times New Roman" w:hAnsi="Times New Roman"/>
          <w:sz w:val="28"/>
          <w:szCs w:val="28"/>
        </w:rPr>
        <w:t>Додаток 1</w:t>
      </w:r>
    </w:p>
    <w:p w:rsidR="00561FA9" w:rsidRPr="006B496E" w:rsidRDefault="00561FA9" w:rsidP="003A66C1">
      <w:pPr>
        <w:spacing w:after="0" w:line="288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Порядку здійснення </w:t>
      </w:r>
      <w:proofErr w:type="spellStart"/>
      <w:r w:rsidRPr="006B496E">
        <w:rPr>
          <w:rFonts w:ascii="Times New Roman" w:hAnsi="Times New Roman"/>
          <w:sz w:val="28"/>
          <w:szCs w:val="28"/>
        </w:rPr>
        <w:t>фармаконагляду</w:t>
      </w:r>
      <w:proofErr w:type="spellEnd"/>
    </w:p>
    <w:p w:rsidR="00561FA9" w:rsidRPr="006B496E" w:rsidRDefault="00561FA9" w:rsidP="003A66C1">
      <w:pPr>
        <w:pStyle w:val="a3"/>
        <w:spacing w:before="120" w:after="0" w:line="288" w:lineRule="auto"/>
        <w:jc w:val="right"/>
        <w:rPr>
          <w:sz w:val="28"/>
          <w:szCs w:val="28"/>
        </w:rPr>
      </w:pPr>
    </w:p>
    <w:p w:rsidR="00554113" w:rsidRDefault="00554113" w:rsidP="00554113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554113">
        <w:rPr>
          <w:rFonts w:ascii="Times New Roman" w:hAnsi="Times New Roman"/>
          <w:b/>
          <w:sz w:val="28"/>
          <w:szCs w:val="28"/>
        </w:rPr>
        <w:t xml:space="preserve">Класифікація несприятливих подій після імунізації за випадком </w:t>
      </w:r>
    </w:p>
    <w:p w:rsidR="00554113" w:rsidRPr="00554113" w:rsidRDefault="00554113" w:rsidP="00554113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54113" w:rsidRPr="00554113" w:rsidTr="0072311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13" w:rsidRPr="00554113" w:rsidRDefault="00554113" w:rsidP="00723118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4113">
              <w:rPr>
                <w:rFonts w:ascii="Times New Roman" w:hAnsi="Times New Roman"/>
                <w:b/>
                <w:sz w:val="28"/>
                <w:szCs w:val="28"/>
              </w:rPr>
              <w:t>Тип несприятливих подій після імунізації за випадком (НППІ)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13" w:rsidRPr="00554113" w:rsidRDefault="00554113" w:rsidP="00723118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4113">
              <w:rPr>
                <w:rFonts w:ascii="Times New Roman" w:hAnsi="Times New Roman"/>
                <w:b/>
                <w:sz w:val="28"/>
                <w:szCs w:val="28"/>
              </w:rPr>
              <w:t>Визначення</w:t>
            </w:r>
          </w:p>
        </w:tc>
      </w:tr>
      <w:tr w:rsidR="00554113" w:rsidRPr="00554113" w:rsidTr="0072311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13" w:rsidRPr="00554113" w:rsidRDefault="00554113" w:rsidP="00723118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54113">
              <w:rPr>
                <w:rFonts w:ascii="Times New Roman" w:hAnsi="Times New Roman"/>
                <w:sz w:val="28"/>
                <w:szCs w:val="28"/>
              </w:rPr>
              <w:t>Реакція, що пов’язана з властивостями вакцини, туберкуліну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13" w:rsidRPr="00554113" w:rsidRDefault="00554113" w:rsidP="00723118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54113">
              <w:rPr>
                <w:rFonts w:ascii="Times New Roman" w:hAnsi="Times New Roman"/>
                <w:sz w:val="28"/>
                <w:szCs w:val="28"/>
              </w:rPr>
              <w:t>НППІ, що спричинена дією активних компонентів та/або допоміжних речовин у складі вакцини, туберкуліну</w:t>
            </w:r>
          </w:p>
        </w:tc>
      </w:tr>
      <w:tr w:rsidR="00554113" w:rsidRPr="00554113" w:rsidTr="0072311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13" w:rsidRPr="00554113" w:rsidRDefault="00554113" w:rsidP="00723118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54113">
              <w:rPr>
                <w:rFonts w:ascii="Times New Roman" w:hAnsi="Times New Roman"/>
                <w:sz w:val="28"/>
                <w:szCs w:val="28"/>
              </w:rPr>
              <w:t>Реакція пов’язана з дефектом якості вакцини, туберкуліну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13" w:rsidRPr="00554113" w:rsidRDefault="00554113" w:rsidP="00723118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54113">
              <w:rPr>
                <w:rFonts w:ascii="Times New Roman" w:hAnsi="Times New Roman"/>
                <w:sz w:val="28"/>
                <w:szCs w:val="28"/>
              </w:rPr>
              <w:t>НППІ, що спричинена дією вакцини, туберкуліну, що має один або декілька дефектів якості (наприклад внаслідок порушень, що виникають у процесі виробництва), включаючи пристрій для введення, що надається виробником</w:t>
            </w:r>
          </w:p>
        </w:tc>
      </w:tr>
      <w:tr w:rsidR="00554113" w:rsidRPr="00554113" w:rsidTr="0072311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13" w:rsidRPr="00554113" w:rsidRDefault="00554113" w:rsidP="00723118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54113">
              <w:rPr>
                <w:rFonts w:ascii="Times New Roman" w:hAnsi="Times New Roman"/>
                <w:sz w:val="28"/>
                <w:szCs w:val="28"/>
              </w:rPr>
              <w:t>Реакція пов’язана з помилкою при імунізації /</w:t>
            </w:r>
            <w:proofErr w:type="spellStart"/>
            <w:r w:rsidRPr="00554113">
              <w:rPr>
                <w:rFonts w:ascii="Times New Roman" w:hAnsi="Times New Roman"/>
                <w:sz w:val="28"/>
                <w:szCs w:val="28"/>
              </w:rPr>
              <w:t>туберкулінодіагностиці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13" w:rsidRPr="00554113" w:rsidRDefault="00554113" w:rsidP="00723118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54113">
              <w:rPr>
                <w:rFonts w:ascii="Times New Roman" w:hAnsi="Times New Roman"/>
                <w:sz w:val="28"/>
                <w:szCs w:val="28"/>
              </w:rPr>
              <w:t>НППІ, що спричинена невідповідним використанням, призначенням або введенням вакцини, туберкуліну і відноситься до попередженої</w:t>
            </w:r>
          </w:p>
        </w:tc>
      </w:tr>
      <w:tr w:rsidR="00554113" w:rsidRPr="00554113" w:rsidTr="0072311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13" w:rsidRPr="00554113" w:rsidRDefault="00554113" w:rsidP="00723118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54113">
              <w:rPr>
                <w:rFonts w:ascii="Times New Roman" w:hAnsi="Times New Roman"/>
                <w:sz w:val="28"/>
                <w:szCs w:val="28"/>
              </w:rPr>
              <w:t>Реакції пов’язані з психологічним стресом при імунізації/</w:t>
            </w:r>
            <w:proofErr w:type="spellStart"/>
            <w:r w:rsidRPr="00554113">
              <w:rPr>
                <w:rFonts w:ascii="Times New Roman" w:hAnsi="Times New Roman"/>
                <w:sz w:val="28"/>
                <w:szCs w:val="28"/>
              </w:rPr>
              <w:t>туберкулінодіагностики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13" w:rsidRPr="00554113" w:rsidRDefault="00554113" w:rsidP="00723118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54113">
              <w:rPr>
                <w:rFonts w:ascii="Times New Roman" w:hAnsi="Times New Roman"/>
                <w:sz w:val="28"/>
                <w:szCs w:val="28"/>
              </w:rPr>
              <w:t>НППІ, що виникають внаслідок психологічних стресів при імунізації/</w:t>
            </w:r>
            <w:proofErr w:type="spellStart"/>
            <w:r w:rsidRPr="00554113">
              <w:rPr>
                <w:rFonts w:ascii="Times New Roman" w:hAnsi="Times New Roman"/>
                <w:sz w:val="28"/>
                <w:szCs w:val="28"/>
              </w:rPr>
              <w:t>туберкулінодіагностики</w:t>
            </w:r>
            <w:proofErr w:type="spellEnd"/>
          </w:p>
        </w:tc>
      </w:tr>
      <w:tr w:rsidR="00554113" w:rsidRPr="00554113" w:rsidTr="0072311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13" w:rsidRPr="00554113" w:rsidRDefault="00554113" w:rsidP="00723118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54113">
              <w:rPr>
                <w:rFonts w:ascii="Times New Roman" w:hAnsi="Times New Roman"/>
                <w:sz w:val="28"/>
                <w:szCs w:val="28"/>
              </w:rPr>
              <w:t>Випадкова подія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113" w:rsidRPr="00554113" w:rsidRDefault="00554113" w:rsidP="00723118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54113">
              <w:rPr>
                <w:rFonts w:ascii="Times New Roman" w:hAnsi="Times New Roman"/>
                <w:sz w:val="28"/>
                <w:szCs w:val="28"/>
              </w:rPr>
              <w:t>НППІ, що спричинено  іншим фактором, окрім вище перелічених та має лише часовий зв’язок з імунізацією /</w:t>
            </w:r>
            <w:proofErr w:type="spellStart"/>
            <w:r w:rsidRPr="00554113">
              <w:rPr>
                <w:rFonts w:ascii="Times New Roman" w:hAnsi="Times New Roman"/>
                <w:sz w:val="28"/>
                <w:szCs w:val="28"/>
              </w:rPr>
              <w:t>туберкулінодіагностикою</w:t>
            </w:r>
            <w:proofErr w:type="spellEnd"/>
          </w:p>
        </w:tc>
      </w:tr>
    </w:tbl>
    <w:p w:rsidR="00554113" w:rsidRPr="00554113" w:rsidRDefault="00554113" w:rsidP="00554113">
      <w:pPr>
        <w:jc w:val="both"/>
        <w:rPr>
          <w:rFonts w:ascii="Times New Roman" w:hAnsi="Times New Roman"/>
          <w:sz w:val="28"/>
          <w:szCs w:val="28"/>
        </w:rPr>
      </w:pPr>
    </w:p>
    <w:p w:rsidR="00080900" w:rsidRPr="00554113" w:rsidRDefault="00080900" w:rsidP="00554113">
      <w:pPr>
        <w:spacing w:line="288" w:lineRule="auto"/>
        <w:rPr>
          <w:sz w:val="28"/>
          <w:szCs w:val="28"/>
        </w:rPr>
      </w:pPr>
    </w:p>
    <w:sectPr w:rsidR="00080900" w:rsidRPr="005541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CC6"/>
    <w:rsid w:val="00080900"/>
    <w:rsid w:val="003A66C1"/>
    <w:rsid w:val="00554113"/>
    <w:rsid w:val="00561FA9"/>
    <w:rsid w:val="0063647B"/>
    <w:rsid w:val="00AC2CC6"/>
    <w:rsid w:val="00BD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D3FA2-7A3F-4DE3-B080-4C741BBEC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F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61FA9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729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Державний експертний центр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Доріченко Світлана Юріївна</dc:creator>
  <cp:keywords/>
  <dc:description/>
  <cp:lastModifiedBy>Доріченко Світлана Юріївна</cp:lastModifiedBy>
  <cp:revision>5</cp:revision>
  <dcterms:created xsi:type="dcterms:W3CDTF">2015-09-25T08:22:00Z</dcterms:created>
  <dcterms:modified xsi:type="dcterms:W3CDTF">2015-10-15T06:09:00Z</dcterms:modified>
</cp:coreProperties>
</file>